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864" w:rsidRDefault="001D7864" w:rsidP="006675AC">
      <w:pPr>
        <w:jc w:val="both"/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10D8AFA2" wp14:editId="63D687A2">
            <wp:extent cx="2343150" cy="800100"/>
            <wp:effectExtent l="0" t="0" r="0" b="0"/>
            <wp:docPr id="3" name="Picture 3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881" cy="80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BEA" w:rsidRDefault="00E83BEA" w:rsidP="00E058C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4910" w:rsidRDefault="00F26003" w:rsidP="009F461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6332">
        <w:rPr>
          <w:rFonts w:ascii="Arial" w:hAnsi="Arial" w:cs="Arial"/>
          <w:b/>
          <w:sz w:val="24"/>
          <w:szCs w:val="24"/>
        </w:rPr>
        <w:t xml:space="preserve">FAILURE TO COMPLY WITH </w:t>
      </w:r>
      <w:r w:rsidR="00F27650">
        <w:rPr>
          <w:rFonts w:ascii="Arial" w:hAnsi="Arial" w:cs="Arial"/>
          <w:b/>
          <w:sz w:val="24"/>
          <w:szCs w:val="24"/>
        </w:rPr>
        <w:t>REGULA</w:t>
      </w:r>
      <w:r w:rsidR="00F75FC2">
        <w:rPr>
          <w:rFonts w:ascii="Arial" w:hAnsi="Arial" w:cs="Arial"/>
          <w:b/>
          <w:sz w:val="24"/>
          <w:szCs w:val="24"/>
        </w:rPr>
        <w:t xml:space="preserve">TION 18(2) AND </w:t>
      </w:r>
      <w:r w:rsidR="00DF4910" w:rsidRPr="00A16332">
        <w:rPr>
          <w:rFonts w:ascii="Arial" w:hAnsi="Arial" w:cs="Arial"/>
          <w:b/>
          <w:sz w:val="24"/>
          <w:szCs w:val="24"/>
        </w:rPr>
        <w:t>THE DIRECTIVE ON THE FORM TO BE USED BY MEMBERS OF THE SENIOR MANAGEMENT SERVICE AND HEADS OF DEPARTMENT TO DISCLOSE THEIR FINANCIAL INTERESTS</w:t>
      </w:r>
    </w:p>
    <w:p w:rsidR="009F4614" w:rsidRPr="00A16332" w:rsidRDefault="009F4614" w:rsidP="009F461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26003" w:rsidRPr="00A16332" w:rsidRDefault="00DF4910" w:rsidP="009F4614">
      <w:pPr>
        <w:pStyle w:val="Title"/>
        <w:jc w:val="both"/>
        <w:rPr>
          <w:rFonts w:ascii="Arial" w:hAnsi="Arial" w:cs="Arial"/>
          <w:b/>
          <w:sz w:val="24"/>
          <w:szCs w:val="24"/>
        </w:rPr>
      </w:pPr>
      <w:r w:rsidRPr="00A16332">
        <w:rPr>
          <w:rFonts w:ascii="Arial" w:hAnsi="Arial" w:cs="Arial"/>
          <w:b/>
          <w:sz w:val="24"/>
          <w:szCs w:val="24"/>
        </w:rPr>
        <w:t>REQUEST FOR DISCLOSURE PERIOD CONCESSION</w:t>
      </w:r>
      <w:r w:rsidRPr="00A16332">
        <w:rPr>
          <w:rStyle w:val="FootnoteReference"/>
          <w:rFonts w:ascii="Arial" w:hAnsi="Arial" w:cs="Arial"/>
          <w:b/>
          <w:sz w:val="24"/>
          <w:szCs w:val="24"/>
        </w:rPr>
        <w:footnoteReference w:id="1"/>
      </w:r>
    </w:p>
    <w:p w:rsidR="00F26003" w:rsidRDefault="00F26003" w:rsidP="006675AC">
      <w:pPr>
        <w:jc w:val="both"/>
      </w:pPr>
    </w:p>
    <w:p w:rsidR="00E731BB" w:rsidRPr="00A16332" w:rsidRDefault="0046688C" w:rsidP="002C317B">
      <w:pPr>
        <w:spacing w:line="360" w:lineRule="auto"/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t>To:  Director-General:  Department of</w:t>
      </w:r>
      <w:r w:rsidR="00F26003" w:rsidRPr="00A16332">
        <w:rPr>
          <w:rFonts w:ascii="Arial" w:hAnsi="Arial" w:cs="Arial"/>
        </w:rPr>
        <w:t xml:space="preserve"> </w:t>
      </w:r>
      <w:r w:rsidR="00DC1320" w:rsidRPr="00A16332">
        <w:rPr>
          <w:rFonts w:ascii="Arial" w:hAnsi="Arial" w:cs="Arial"/>
        </w:rPr>
        <w:t>Public Service and Administration</w:t>
      </w:r>
      <w:r w:rsidR="002C317B">
        <w:rPr>
          <w:rStyle w:val="FootnoteReference"/>
          <w:rFonts w:ascii="Arial" w:hAnsi="Arial" w:cs="Arial"/>
        </w:rPr>
        <w:footnoteReference w:id="2"/>
      </w:r>
    </w:p>
    <w:p w:rsidR="001B5AE5" w:rsidRPr="00A16332" w:rsidRDefault="001B5AE5" w:rsidP="002C317B">
      <w:pPr>
        <w:spacing w:line="360" w:lineRule="auto"/>
        <w:jc w:val="both"/>
        <w:rPr>
          <w:rFonts w:ascii="Arial" w:hAnsi="Arial" w:cs="Arial"/>
          <w:b/>
        </w:rPr>
      </w:pPr>
      <w:r w:rsidRPr="00A16332">
        <w:rPr>
          <w:rFonts w:ascii="Arial" w:hAnsi="Arial" w:cs="Arial"/>
          <w:b/>
        </w:rPr>
        <w:t xml:space="preserve">Attention:  Director </w:t>
      </w:r>
      <w:r w:rsidR="00E058CF" w:rsidRPr="00A16332">
        <w:rPr>
          <w:rFonts w:ascii="Arial" w:hAnsi="Arial" w:cs="Arial"/>
          <w:b/>
        </w:rPr>
        <w:t xml:space="preserve">- </w:t>
      </w:r>
      <w:r w:rsidRPr="00A16332">
        <w:rPr>
          <w:rFonts w:ascii="Arial" w:hAnsi="Arial" w:cs="Arial"/>
          <w:b/>
        </w:rPr>
        <w:t>Interest Disclosure Management</w:t>
      </w:r>
    </w:p>
    <w:p w:rsidR="00F26003" w:rsidRPr="00A16332" w:rsidRDefault="004F0836" w:rsidP="002C317B">
      <w:pPr>
        <w:spacing w:line="360" w:lineRule="auto"/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t>From: …</w:t>
      </w:r>
      <w:r w:rsidR="007A149B" w:rsidRPr="00A16332">
        <w:rPr>
          <w:rFonts w:ascii="Arial" w:hAnsi="Arial" w:cs="Arial"/>
        </w:rPr>
        <w:t>…………………………………….</w:t>
      </w:r>
      <w:r w:rsidR="003A47AA" w:rsidRPr="00A16332">
        <w:rPr>
          <w:rFonts w:ascii="Arial" w:hAnsi="Arial" w:cs="Arial"/>
        </w:rPr>
        <w:t xml:space="preserve"> </w:t>
      </w:r>
      <w:r w:rsidR="00F26003" w:rsidRPr="00A16332">
        <w:rPr>
          <w:rFonts w:ascii="Arial" w:hAnsi="Arial" w:cs="Arial"/>
        </w:rPr>
        <w:t xml:space="preserve">(Name of the </w:t>
      </w:r>
      <w:r w:rsidR="00E83BEA">
        <w:rPr>
          <w:rFonts w:ascii="Arial" w:hAnsi="Arial" w:cs="Arial"/>
        </w:rPr>
        <w:t xml:space="preserve">Executive Authority) </w:t>
      </w:r>
    </w:p>
    <w:p w:rsidR="004F0836" w:rsidRPr="00A16332" w:rsidRDefault="00F26003" w:rsidP="002C317B">
      <w:pPr>
        <w:spacing w:line="360" w:lineRule="auto"/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t>Name of Department</w:t>
      </w:r>
      <w:r w:rsidRPr="00A16332">
        <w:rPr>
          <w:rStyle w:val="FootnoteReference"/>
          <w:rFonts w:ascii="Arial" w:hAnsi="Arial" w:cs="Arial"/>
        </w:rPr>
        <w:footnoteReference w:id="3"/>
      </w:r>
      <w:r w:rsidR="003D4A8C" w:rsidRPr="00A16332">
        <w:rPr>
          <w:rFonts w:ascii="Arial" w:hAnsi="Arial" w:cs="Arial"/>
        </w:rPr>
        <w:t>/ Institution</w:t>
      </w:r>
      <w:proofErr w:type="gramStart"/>
      <w:r w:rsidR="00BA4E41" w:rsidRPr="00A16332">
        <w:rPr>
          <w:rFonts w:ascii="Arial" w:hAnsi="Arial" w:cs="Arial"/>
        </w:rPr>
        <w:t>:</w:t>
      </w:r>
      <w:r w:rsidR="002C317B">
        <w:rPr>
          <w:rFonts w:ascii="Arial" w:hAnsi="Arial" w:cs="Arial"/>
        </w:rPr>
        <w:t>…………………………………………………………………….</w:t>
      </w:r>
      <w:proofErr w:type="gramEnd"/>
    </w:p>
    <w:p w:rsidR="00E83BEA" w:rsidRDefault="00E83BEA" w:rsidP="006675AC">
      <w:pPr>
        <w:jc w:val="both"/>
        <w:rPr>
          <w:rFonts w:ascii="Arial" w:hAnsi="Arial" w:cs="Arial"/>
        </w:rPr>
      </w:pPr>
    </w:p>
    <w:p w:rsidR="00E731BB" w:rsidRPr="00A16332" w:rsidRDefault="00E83BEA" w:rsidP="00BE15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 has come to my attention that the Head of Department</w:t>
      </w:r>
      <w:r w:rsidR="00BE158E">
        <w:rPr>
          <w:rFonts w:ascii="Arial" w:hAnsi="Arial" w:cs="Arial"/>
        </w:rPr>
        <w:t xml:space="preserve"> (HOD) has</w:t>
      </w:r>
      <w:r>
        <w:rPr>
          <w:rFonts w:ascii="Arial" w:hAnsi="Arial" w:cs="Arial"/>
        </w:rPr>
        <w:t xml:space="preserve"> failed to </w:t>
      </w:r>
      <w:r w:rsidR="001B5AE5" w:rsidRPr="00A16332">
        <w:rPr>
          <w:rFonts w:ascii="Arial" w:hAnsi="Arial" w:cs="Arial"/>
        </w:rPr>
        <w:t xml:space="preserve">disclose </w:t>
      </w:r>
      <w:r>
        <w:rPr>
          <w:rFonts w:ascii="Arial" w:hAnsi="Arial" w:cs="Arial"/>
        </w:rPr>
        <w:t xml:space="preserve">his/her </w:t>
      </w:r>
      <w:r w:rsidR="001B5AE5" w:rsidRPr="00A16332">
        <w:rPr>
          <w:rFonts w:ascii="Arial" w:hAnsi="Arial" w:cs="Arial"/>
        </w:rPr>
        <w:t>financial interests by 30 April ……………. (</w:t>
      </w:r>
      <w:proofErr w:type="gramStart"/>
      <w:r w:rsidR="001B5AE5" w:rsidRPr="00A16332">
        <w:rPr>
          <w:rFonts w:ascii="Arial" w:hAnsi="Arial" w:cs="Arial"/>
        </w:rPr>
        <w:t>year</w:t>
      </w:r>
      <w:proofErr w:type="gramEnd"/>
      <w:r w:rsidR="001B5AE5" w:rsidRPr="00A16332">
        <w:rPr>
          <w:rFonts w:ascii="Arial" w:hAnsi="Arial" w:cs="Arial"/>
        </w:rPr>
        <w:t xml:space="preserve"> in question).  I undertake to investigate </w:t>
      </w:r>
      <w:r>
        <w:rPr>
          <w:rFonts w:ascii="Arial" w:hAnsi="Arial" w:cs="Arial"/>
        </w:rPr>
        <w:t xml:space="preserve">this </w:t>
      </w:r>
      <w:r w:rsidR="003173A4">
        <w:rPr>
          <w:rFonts w:ascii="Arial" w:hAnsi="Arial" w:cs="Arial"/>
        </w:rPr>
        <w:t>matter</w:t>
      </w:r>
      <w:bookmarkStart w:id="0" w:name="_GoBack"/>
      <w:bookmarkEnd w:id="0"/>
      <w:r w:rsidR="001B5AE5" w:rsidRPr="00A16332">
        <w:rPr>
          <w:rFonts w:ascii="Arial" w:hAnsi="Arial" w:cs="Arial"/>
        </w:rPr>
        <w:t xml:space="preserve"> and take the necessary disciplinary action for non-compliance.  The report on action taken against </w:t>
      </w:r>
      <w:r>
        <w:rPr>
          <w:rFonts w:ascii="Arial" w:hAnsi="Arial" w:cs="Arial"/>
        </w:rPr>
        <w:t xml:space="preserve">the HOD </w:t>
      </w:r>
      <w:r w:rsidR="001B5AE5" w:rsidRPr="00A16332">
        <w:rPr>
          <w:rFonts w:ascii="Arial" w:hAnsi="Arial" w:cs="Arial"/>
        </w:rPr>
        <w:t xml:space="preserve">shall be submitted to </w:t>
      </w:r>
      <w:r>
        <w:rPr>
          <w:rFonts w:ascii="Arial" w:hAnsi="Arial" w:cs="Arial"/>
        </w:rPr>
        <w:t xml:space="preserve">the Minister for the Public Service and Administration </w:t>
      </w:r>
      <w:r w:rsidR="001B5AE5" w:rsidRPr="00A16332">
        <w:rPr>
          <w:rFonts w:ascii="Arial" w:hAnsi="Arial" w:cs="Arial"/>
        </w:rPr>
        <w:t>by 30 August …………….. (</w:t>
      </w:r>
      <w:proofErr w:type="gramStart"/>
      <w:r w:rsidR="001B5AE5" w:rsidRPr="00A16332">
        <w:rPr>
          <w:rFonts w:ascii="Arial" w:hAnsi="Arial" w:cs="Arial"/>
        </w:rPr>
        <w:t>year</w:t>
      </w:r>
      <w:proofErr w:type="gramEnd"/>
      <w:r w:rsidR="001B5AE5" w:rsidRPr="00A16332">
        <w:rPr>
          <w:rFonts w:ascii="Arial" w:hAnsi="Arial" w:cs="Arial"/>
        </w:rPr>
        <w:t xml:space="preserve"> in question).</w:t>
      </w:r>
      <w:r w:rsidR="00BE158E">
        <w:rPr>
          <w:rFonts w:ascii="Arial" w:hAnsi="Arial" w:cs="Arial"/>
        </w:rPr>
        <w:t xml:space="preserve">  Particulars of the HOD </w:t>
      </w:r>
      <w:r w:rsidR="002C317B">
        <w:rPr>
          <w:rFonts w:ascii="Arial" w:hAnsi="Arial" w:cs="Arial"/>
        </w:rPr>
        <w:t xml:space="preserve">are </w:t>
      </w:r>
      <w:r w:rsidR="00BE158E">
        <w:rPr>
          <w:rFonts w:ascii="Arial" w:hAnsi="Arial" w:cs="Arial"/>
        </w:rPr>
        <w:t>as follows: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3095"/>
        <w:gridCol w:w="3094"/>
        <w:gridCol w:w="2827"/>
      </w:tblGrid>
      <w:tr w:rsidR="00F26003" w:rsidRPr="00A16332" w:rsidTr="00BA4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pct"/>
          </w:tcPr>
          <w:p w:rsidR="00F26003" w:rsidRPr="00A16332" w:rsidRDefault="001B5AE5" w:rsidP="00E05B6A">
            <w:pPr>
              <w:rPr>
                <w:rFonts w:ascii="Arial" w:hAnsi="Arial" w:cs="Arial"/>
              </w:rPr>
            </w:pPr>
            <w:r w:rsidRPr="00A16332">
              <w:rPr>
                <w:rFonts w:ascii="Arial" w:hAnsi="Arial" w:cs="Arial"/>
              </w:rPr>
              <w:t>Identity number</w:t>
            </w:r>
          </w:p>
        </w:tc>
        <w:tc>
          <w:tcPr>
            <w:tcW w:w="1716" w:type="pct"/>
          </w:tcPr>
          <w:p w:rsidR="00F26003" w:rsidRPr="00A16332" w:rsidRDefault="001B5AE5" w:rsidP="00F260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6332">
              <w:rPr>
                <w:rFonts w:ascii="Arial" w:hAnsi="Arial" w:cs="Arial"/>
              </w:rPr>
              <w:t xml:space="preserve">Surname </w:t>
            </w:r>
          </w:p>
        </w:tc>
        <w:tc>
          <w:tcPr>
            <w:tcW w:w="1568" w:type="pct"/>
          </w:tcPr>
          <w:p w:rsidR="003D4A8C" w:rsidRPr="00A16332" w:rsidRDefault="001B5AE5" w:rsidP="00BA4E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6332">
              <w:rPr>
                <w:rFonts w:ascii="Arial" w:hAnsi="Arial" w:cs="Arial"/>
              </w:rPr>
              <w:t>Name(s)</w:t>
            </w:r>
          </w:p>
        </w:tc>
      </w:tr>
      <w:tr w:rsidR="00F26003" w:rsidRPr="00A16332" w:rsidTr="00BA4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pct"/>
          </w:tcPr>
          <w:p w:rsidR="00F26003" w:rsidRPr="00A16332" w:rsidRDefault="00F26003" w:rsidP="006675AC">
            <w:pPr>
              <w:jc w:val="both"/>
              <w:rPr>
                <w:rFonts w:ascii="Arial" w:hAnsi="Arial" w:cs="Arial"/>
              </w:rPr>
            </w:pPr>
          </w:p>
          <w:p w:rsidR="00E731BB" w:rsidRPr="00A16332" w:rsidRDefault="00E731BB" w:rsidP="006675AC">
            <w:pPr>
              <w:jc w:val="both"/>
              <w:rPr>
                <w:rFonts w:ascii="Arial" w:hAnsi="Arial" w:cs="Arial"/>
              </w:rPr>
            </w:pPr>
          </w:p>
          <w:p w:rsidR="00E731BB" w:rsidRPr="00A16332" w:rsidRDefault="00E731BB" w:rsidP="006675AC">
            <w:pPr>
              <w:jc w:val="both"/>
              <w:rPr>
                <w:rFonts w:ascii="Arial" w:hAnsi="Arial" w:cs="Arial"/>
              </w:rPr>
            </w:pPr>
          </w:p>
          <w:p w:rsidR="00E731BB" w:rsidRPr="00A16332" w:rsidRDefault="00E731BB" w:rsidP="006675AC">
            <w:pPr>
              <w:jc w:val="both"/>
              <w:rPr>
                <w:rFonts w:ascii="Arial" w:hAnsi="Arial" w:cs="Arial"/>
              </w:rPr>
            </w:pPr>
          </w:p>
          <w:p w:rsidR="00E731BB" w:rsidRPr="00A16332" w:rsidRDefault="00E731BB" w:rsidP="006675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16" w:type="pct"/>
          </w:tcPr>
          <w:p w:rsidR="00F26003" w:rsidRPr="00A16332" w:rsidRDefault="00F260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68" w:type="pct"/>
          </w:tcPr>
          <w:p w:rsidR="00F26003" w:rsidRPr="00A16332" w:rsidRDefault="00F260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3F11CF" w:rsidRPr="00A16332" w:rsidRDefault="003F11CF" w:rsidP="006675AC">
      <w:pPr>
        <w:jc w:val="both"/>
        <w:rPr>
          <w:rFonts w:ascii="Arial" w:hAnsi="Arial" w:cs="Arial"/>
        </w:rPr>
      </w:pPr>
    </w:p>
    <w:p w:rsidR="00E058CF" w:rsidRPr="00A16332" w:rsidRDefault="00E058CF" w:rsidP="006675AC">
      <w:pPr>
        <w:jc w:val="both"/>
        <w:rPr>
          <w:rFonts w:ascii="Arial" w:hAnsi="Arial" w:cs="Arial"/>
        </w:rPr>
      </w:pPr>
    </w:p>
    <w:p w:rsidR="00E058CF" w:rsidRPr="00F27650" w:rsidRDefault="00E058CF" w:rsidP="00F27650">
      <w:pPr>
        <w:pStyle w:val="NoSpacing"/>
        <w:rPr>
          <w:rFonts w:ascii="Arial" w:hAnsi="Arial" w:cs="Arial"/>
        </w:rPr>
      </w:pPr>
      <w:r w:rsidRPr="00F27650">
        <w:rPr>
          <w:rFonts w:ascii="Arial" w:hAnsi="Arial" w:cs="Arial"/>
        </w:rPr>
        <w:t>________</w:t>
      </w:r>
      <w:r w:rsidR="00F27650">
        <w:rPr>
          <w:rFonts w:ascii="Arial" w:hAnsi="Arial" w:cs="Arial"/>
        </w:rPr>
        <w:t>_______________________</w:t>
      </w:r>
      <w:r w:rsidRPr="00F27650">
        <w:rPr>
          <w:rFonts w:ascii="Arial" w:hAnsi="Arial" w:cs="Arial"/>
        </w:rPr>
        <w:t xml:space="preserve">                    </w:t>
      </w:r>
      <w:r w:rsidR="00E83BEA" w:rsidRPr="00F27650">
        <w:rPr>
          <w:rFonts w:ascii="Arial" w:hAnsi="Arial" w:cs="Arial"/>
        </w:rPr>
        <w:t xml:space="preserve">                                   </w:t>
      </w:r>
      <w:r w:rsidR="00F27650">
        <w:rPr>
          <w:rFonts w:ascii="Arial" w:hAnsi="Arial" w:cs="Arial"/>
        </w:rPr>
        <w:t xml:space="preserve">                </w:t>
      </w:r>
      <w:r w:rsidR="00E83BEA" w:rsidRPr="00F27650">
        <w:rPr>
          <w:rFonts w:ascii="Arial" w:hAnsi="Arial" w:cs="Arial"/>
        </w:rPr>
        <w:t>Signature of the EA</w:t>
      </w:r>
    </w:p>
    <w:p w:rsidR="00F27650" w:rsidRPr="00F27650" w:rsidRDefault="00F27650" w:rsidP="00F27650">
      <w:pPr>
        <w:pStyle w:val="NoSpacing"/>
        <w:rPr>
          <w:rFonts w:ascii="Arial" w:hAnsi="Arial" w:cs="Arial"/>
        </w:rPr>
      </w:pPr>
      <w:r w:rsidRPr="00F27650">
        <w:rPr>
          <w:rFonts w:ascii="Arial" w:hAnsi="Arial" w:cs="Arial"/>
        </w:rPr>
        <w:t>Date</w:t>
      </w:r>
      <w:r>
        <w:rPr>
          <w:rFonts w:ascii="Arial" w:hAnsi="Arial" w:cs="Arial"/>
        </w:rPr>
        <w:t>:</w:t>
      </w:r>
    </w:p>
    <w:p w:rsidR="00E058CF" w:rsidRPr="00A16332" w:rsidRDefault="00E058CF" w:rsidP="00E058CF">
      <w:pPr>
        <w:rPr>
          <w:rFonts w:ascii="Arial" w:hAnsi="Arial" w:cs="Arial"/>
        </w:rPr>
      </w:pPr>
    </w:p>
    <w:p w:rsidR="003F11CF" w:rsidRPr="00A16332" w:rsidRDefault="003F11CF" w:rsidP="00E058CF">
      <w:pPr>
        <w:rPr>
          <w:rFonts w:ascii="Arial" w:hAnsi="Arial" w:cs="Arial"/>
        </w:rPr>
      </w:pPr>
    </w:p>
    <w:p w:rsidR="003A47AA" w:rsidRPr="00A16332" w:rsidRDefault="003F11CF" w:rsidP="006675AC">
      <w:pPr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t xml:space="preserve"> </w:t>
      </w:r>
      <w:r w:rsidR="003A47AA" w:rsidRPr="00A16332">
        <w:rPr>
          <w:rFonts w:ascii="Arial" w:hAnsi="Arial" w:cs="Arial"/>
        </w:rPr>
        <w:br/>
      </w:r>
    </w:p>
    <w:p w:rsidR="007E3BC2" w:rsidRPr="00A16332" w:rsidRDefault="007E3BC2" w:rsidP="003A47AA">
      <w:pPr>
        <w:rPr>
          <w:rFonts w:ascii="Arial" w:hAnsi="Arial" w:cs="Arial"/>
        </w:rPr>
      </w:pPr>
    </w:p>
    <w:p w:rsidR="003A47AA" w:rsidRDefault="003A47AA" w:rsidP="007E3BC2">
      <w:r>
        <w:br w:type="page"/>
      </w:r>
    </w:p>
    <w:p w:rsidR="003F11CF" w:rsidRPr="008A2678" w:rsidRDefault="003A47AA" w:rsidP="006675AC">
      <w:pPr>
        <w:jc w:val="both"/>
        <w:rPr>
          <w:b/>
          <w:sz w:val="32"/>
          <w:szCs w:val="32"/>
        </w:rPr>
      </w:pPr>
      <w:r w:rsidRPr="008A2678">
        <w:rPr>
          <w:b/>
          <w:sz w:val="32"/>
          <w:szCs w:val="32"/>
        </w:rPr>
        <w:lastRenderedPageBreak/>
        <w:t>ANNEXURE A</w:t>
      </w:r>
    </w:p>
    <w:p w:rsidR="003A47AA" w:rsidRDefault="003A47AA" w:rsidP="006675AC">
      <w:pPr>
        <w:jc w:val="both"/>
      </w:pPr>
    </w:p>
    <w:p w:rsidR="003A47AA" w:rsidRDefault="003A47AA" w:rsidP="003A47A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Particulars of disciplinary steps taken (as required by </w:t>
      </w:r>
      <w:r w:rsidR="00053743">
        <w:rPr>
          <w:b/>
          <w:sz w:val="32"/>
          <w:szCs w:val="32"/>
        </w:rPr>
        <w:t xml:space="preserve">subsections 1c and 2c of </w:t>
      </w:r>
      <w:r>
        <w:rPr>
          <w:b/>
          <w:sz w:val="32"/>
          <w:szCs w:val="32"/>
        </w:rPr>
        <w:t xml:space="preserve">section </w:t>
      </w:r>
      <w:r w:rsidRPr="003A47AA">
        <w:rPr>
          <w:b/>
          <w:sz w:val="32"/>
          <w:szCs w:val="32"/>
        </w:rPr>
        <w:t>16A PSA, 1994)</w:t>
      </w:r>
    </w:p>
    <w:p w:rsidR="003A47AA" w:rsidRDefault="003A47AA" w:rsidP="003A47AA">
      <w:pPr>
        <w:jc w:val="both"/>
        <w:rPr>
          <w:b/>
          <w:sz w:val="32"/>
          <w:szCs w:val="32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A47AA" w:rsidTr="003A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3A47AA" w:rsidRDefault="003A47AA" w:rsidP="003A47AA">
            <w:pPr>
              <w:jc w:val="both"/>
              <w:rPr>
                <w:b w:val="0"/>
                <w:sz w:val="32"/>
                <w:szCs w:val="32"/>
              </w:rPr>
            </w:pPr>
          </w:p>
        </w:tc>
        <w:tc>
          <w:tcPr>
            <w:tcW w:w="4508" w:type="dxa"/>
          </w:tcPr>
          <w:p w:rsidR="003A47AA" w:rsidRDefault="00E91CD4" w:rsidP="003A47A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Disciplinary steps take</w:t>
            </w:r>
            <w:r w:rsidR="006A2AD1">
              <w:rPr>
                <w:b w:val="0"/>
                <w:sz w:val="32"/>
                <w:szCs w:val="32"/>
              </w:rPr>
              <w:t>n</w:t>
            </w:r>
          </w:p>
        </w:tc>
      </w:tr>
      <w:tr w:rsidR="003A47AA" w:rsidTr="003A4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3A47AA" w:rsidRDefault="003A47AA" w:rsidP="003A47AA">
            <w:pPr>
              <w:jc w:val="both"/>
              <w:rPr>
                <w:b w:val="0"/>
                <w:sz w:val="32"/>
                <w:szCs w:val="32"/>
              </w:rPr>
            </w:pPr>
          </w:p>
        </w:tc>
        <w:tc>
          <w:tcPr>
            <w:tcW w:w="4508" w:type="dxa"/>
          </w:tcPr>
          <w:p w:rsidR="003A47AA" w:rsidRDefault="003A47AA" w:rsidP="003A47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</w:tr>
      <w:tr w:rsidR="003A47AA" w:rsidTr="003A4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3A47AA" w:rsidRDefault="003A47AA" w:rsidP="003A47AA">
            <w:pPr>
              <w:jc w:val="both"/>
              <w:rPr>
                <w:b w:val="0"/>
                <w:sz w:val="32"/>
                <w:szCs w:val="32"/>
              </w:rPr>
            </w:pPr>
          </w:p>
        </w:tc>
        <w:tc>
          <w:tcPr>
            <w:tcW w:w="4508" w:type="dxa"/>
          </w:tcPr>
          <w:p w:rsidR="003A47AA" w:rsidRDefault="003A47AA" w:rsidP="003A47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</w:tr>
      <w:tr w:rsidR="003A47AA" w:rsidTr="003A4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3A47AA" w:rsidRDefault="003A47AA" w:rsidP="003A47AA">
            <w:pPr>
              <w:jc w:val="both"/>
              <w:rPr>
                <w:b w:val="0"/>
                <w:sz w:val="32"/>
                <w:szCs w:val="32"/>
              </w:rPr>
            </w:pPr>
          </w:p>
        </w:tc>
        <w:tc>
          <w:tcPr>
            <w:tcW w:w="4508" w:type="dxa"/>
          </w:tcPr>
          <w:p w:rsidR="003A47AA" w:rsidRDefault="003A47AA" w:rsidP="003A47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</w:tr>
      <w:tr w:rsidR="003A47AA" w:rsidTr="003A4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3A47AA" w:rsidRDefault="003A47AA" w:rsidP="003A47AA">
            <w:pPr>
              <w:jc w:val="both"/>
              <w:rPr>
                <w:b w:val="0"/>
                <w:sz w:val="32"/>
                <w:szCs w:val="32"/>
              </w:rPr>
            </w:pPr>
          </w:p>
        </w:tc>
        <w:tc>
          <w:tcPr>
            <w:tcW w:w="4508" w:type="dxa"/>
          </w:tcPr>
          <w:p w:rsidR="003A47AA" w:rsidRDefault="003A47AA" w:rsidP="003A47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</w:tr>
      <w:tr w:rsidR="003A47AA" w:rsidTr="003A4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3A47AA" w:rsidRDefault="003A47AA" w:rsidP="003A47AA">
            <w:pPr>
              <w:jc w:val="both"/>
              <w:rPr>
                <w:b w:val="0"/>
                <w:sz w:val="32"/>
                <w:szCs w:val="32"/>
              </w:rPr>
            </w:pPr>
          </w:p>
        </w:tc>
        <w:tc>
          <w:tcPr>
            <w:tcW w:w="4508" w:type="dxa"/>
          </w:tcPr>
          <w:p w:rsidR="003A47AA" w:rsidRDefault="003A47AA" w:rsidP="003A47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</w:tr>
      <w:tr w:rsidR="003A47AA" w:rsidTr="003A4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3A47AA" w:rsidRDefault="003A47AA" w:rsidP="003A47AA">
            <w:pPr>
              <w:jc w:val="both"/>
              <w:rPr>
                <w:b w:val="0"/>
                <w:sz w:val="32"/>
                <w:szCs w:val="32"/>
              </w:rPr>
            </w:pPr>
          </w:p>
        </w:tc>
        <w:tc>
          <w:tcPr>
            <w:tcW w:w="4508" w:type="dxa"/>
          </w:tcPr>
          <w:p w:rsidR="003A47AA" w:rsidRDefault="003A47AA" w:rsidP="003A47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</w:tr>
      <w:tr w:rsidR="003A47AA" w:rsidTr="003A4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3A47AA" w:rsidRDefault="003A47AA" w:rsidP="003A47AA">
            <w:pPr>
              <w:jc w:val="both"/>
              <w:rPr>
                <w:b w:val="0"/>
                <w:sz w:val="32"/>
                <w:szCs w:val="32"/>
              </w:rPr>
            </w:pPr>
          </w:p>
        </w:tc>
        <w:tc>
          <w:tcPr>
            <w:tcW w:w="4508" w:type="dxa"/>
          </w:tcPr>
          <w:p w:rsidR="003A47AA" w:rsidRDefault="003A47AA" w:rsidP="003A47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</w:tr>
    </w:tbl>
    <w:p w:rsidR="003A47AA" w:rsidRPr="003A47AA" w:rsidRDefault="003A47AA" w:rsidP="003A47AA">
      <w:pPr>
        <w:jc w:val="both"/>
        <w:rPr>
          <w:b/>
          <w:sz w:val="32"/>
          <w:szCs w:val="32"/>
        </w:rPr>
      </w:pPr>
    </w:p>
    <w:p w:rsidR="00E91CD4" w:rsidRPr="008A2678" w:rsidRDefault="00E91CD4" w:rsidP="00E91CD4">
      <w:pPr>
        <w:jc w:val="both"/>
        <w:rPr>
          <w:sz w:val="24"/>
          <w:szCs w:val="24"/>
        </w:rPr>
      </w:pPr>
      <w:r w:rsidRPr="008A2678">
        <w:rPr>
          <w:sz w:val="24"/>
          <w:szCs w:val="24"/>
        </w:rPr>
        <w:t>Signature of HOD/EA _________________________</w:t>
      </w:r>
    </w:p>
    <w:p w:rsidR="00E91CD4" w:rsidRPr="008A2678" w:rsidRDefault="00E91CD4" w:rsidP="00E91CD4">
      <w:pPr>
        <w:jc w:val="both"/>
        <w:rPr>
          <w:sz w:val="24"/>
          <w:szCs w:val="24"/>
        </w:rPr>
      </w:pPr>
      <w:r w:rsidRPr="008A2678">
        <w:rPr>
          <w:sz w:val="24"/>
          <w:szCs w:val="24"/>
        </w:rPr>
        <w:t xml:space="preserve">Name of Head of Department/Executive Authority: </w:t>
      </w:r>
    </w:p>
    <w:p w:rsidR="003A47AA" w:rsidRPr="008A2678" w:rsidRDefault="00E91CD4" w:rsidP="00E91CD4">
      <w:pPr>
        <w:pStyle w:val="Title"/>
        <w:jc w:val="both"/>
        <w:rPr>
          <w:b/>
          <w:sz w:val="24"/>
          <w:szCs w:val="24"/>
        </w:rPr>
      </w:pPr>
      <w:r w:rsidRPr="008A2678">
        <w:rPr>
          <w:rFonts w:asciiTheme="minorHAnsi" w:eastAsiaTheme="minorHAnsi" w:hAnsiTheme="minorHAnsi" w:cstheme="minorBidi"/>
          <w:spacing w:val="0"/>
          <w:kern w:val="0"/>
          <w:sz w:val="24"/>
          <w:szCs w:val="24"/>
        </w:rPr>
        <w:t xml:space="preserve">Date: </w:t>
      </w:r>
      <w:r w:rsidRPr="008A2678">
        <w:rPr>
          <w:rFonts w:asciiTheme="minorHAnsi" w:eastAsiaTheme="minorHAnsi" w:hAnsiTheme="minorHAnsi" w:cstheme="minorBidi"/>
          <w:spacing w:val="0"/>
          <w:kern w:val="0"/>
          <w:sz w:val="24"/>
          <w:szCs w:val="24"/>
        </w:rPr>
        <w:br/>
      </w:r>
    </w:p>
    <w:p w:rsidR="003A47AA" w:rsidRPr="008A2678" w:rsidRDefault="003A47AA" w:rsidP="003A47AA">
      <w:pPr>
        <w:pStyle w:val="Title"/>
        <w:jc w:val="both"/>
        <w:rPr>
          <w:b/>
          <w:sz w:val="24"/>
          <w:szCs w:val="24"/>
        </w:rPr>
      </w:pPr>
    </w:p>
    <w:p w:rsidR="003A47AA" w:rsidRPr="001D7864" w:rsidRDefault="003A47AA" w:rsidP="003A47AA">
      <w:pPr>
        <w:pStyle w:val="Title"/>
        <w:jc w:val="both"/>
        <w:rPr>
          <w:b/>
          <w:sz w:val="32"/>
          <w:szCs w:val="32"/>
        </w:rPr>
      </w:pPr>
      <w:r w:rsidRPr="001D7864">
        <w:rPr>
          <w:b/>
          <w:sz w:val="32"/>
          <w:szCs w:val="32"/>
        </w:rPr>
        <w:t xml:space="preserve"> </w:t>
      </w:r>
    </w:p>
    <w:p w:rsidR="003A47AA" w:rsidRDefault="003A47AA" w:rsidP="006675AC">
      <w:pPr>
        <w:jc w:val="both"/>
      </w:pPr>
    </w:p>
    <w:p w:rsidR="003A47AA" w:rsidRDefault="003A47AA" w:rsidP="006675AC">
      <w:pPr>
        <w:jc w:val="both"/>
      </w:pPr>
    </w:p>
    <w:p w:rsidR="007E3BC2" w:rsidRDefault="007E3BC2" w:rsidP="007E3BC2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NB:  </w:t>
      </w:r>
    </w:p>
    <w:p w:rsidR="003A47AA" w:rsidRDefault="007E3BC2" w:rsidP="007E3BC2">
      <w:pPr>
        <w:jc w:val="both"/>
      </w:pPr>
      <w:r w:rsidRPr="00995709">
        <w:rPr>
          <w:rFonts w:ascii="Arial" w:hAnsi="Arial" w:cs="Arial"/>
          <w:b/>
          <w:color w:val="000000"/>
          <w:sz w:val="24"/>
          <w:szCs w:val="24"/>
        </w:rPr>
        <w:t>The completed form should be sent to the Director-General, Department of Public Service and Administration, Private Bag X961, Pretoria, 0001</w:t>
      </w:r>
    </w:p>
    <w:p w:rsidR="003A47AA" w:rsidRDefault="003A47AA" w:rsidP="006675AC">
      <w:pPr>
        <w:jc w:val="both"/>
      </w:pPr>
    </w:p>
    <w:sectPr w:rsidR="003A47AA" w:rsidSect="00E05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003" w:rsidRDefault="00F26003" w:rsidP="00F26003">
      <w:pPr>
        <w:spacing w:after="0" w:line="240" w:lineRule="auto"/>
      </w:pPr>
      <w:r>
        <w:separator/>
      </w:r>
    </w:p>
  </w:endnote>
  <w:endnote w:type="continuationSeparator" w:id="0">
    <w:p w:rsidR="00F26003" w:rsidRDefault="00F26003" w:rsidP="00F2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003" w:rsidRDefault="00F26003" w:rsidP="00F26003">
      <w:pPr>
        <w:spacing w:after="0" w:line="240" w:lineRule="auto"/>
      </w:pPr>
      <w:r>
        <w:separator/>
      </w:r>
    </w:p>
  </w:footnote>
  <w:footnote w:type="continuationSeparator" w:id="0">
    <w:p w:rsidR="00F26003" w:rsidRDefault="00F26003" w:rsidP="00F26003">
      <w:pPr>
        <w:spacing w:after="0" w:line="240" w:lineRule="auto"/>
      </w:pPr>
      <w:r>
        <w:continuationSeparator/>
      </w:r>
    </w:p>
  </w:footnote>
  <w:footnote w:id="1">
    <w:p w:rsidR="00DF4910" w:rsidRDefault="00DF4910">
      <w:pPr>
        <w:pStyle w:val="FootnoteText"/>
      </w:pPr>
      <w:r>
        <w:rPr>
          <w:rStyle w:val="FootnoteReference"/>
        </w:rPr>
        <w:footnoteRef/>
      </w:r>
      <w:r>
        <w:t xml:space="preserve"> Request for the </w:t>
      </w:r>
      <w:r w:rsidR="003D4A8C">
        <w:t xml:space="preserve">eDisclosure </w:t>
      </w:r>
      <w:r>
        <w:t>system to be opened outside the regulated disclosure period</w:t>
      </w:r>
      <w:r w:rsidR="00E058CF">
        <w:t>.  The soft copy of the form is accessible on the DPSA Website (eDisclosure resource)</w:t>
      </w:r>
    </w:p>
  </w:footnote>
  <w:footnote w:id="2">
    <w:p w:rsidR="002C317B" w:rsidRDefault="002C317B">
      <w:pPr>
        <w:pStyle w:val="FootnoteText"/>
      </w:pPr>
      <w:r>
        <w:rPr>
          <w:rStyle w:val="FootnoteReference"/>
        </w:rPr>
        <w:footnoteRef/>
      </w:r>
      <w:r>
        <w:t xml:space="preserve"> The Director-General:  DPSA is the eDisclosure system administrator</w:t>
      </w:r>
    </w:p>
  </w:footnote>
  <w:footnote w:id="3">
    <w:p w:rsidR="00F26003" w:rsidRDefault="00F26003">
      <w:pPr>
        <w:pStyle w:val="FootnoteText"/>
      </w:pPr>
      <w:r>
        <w:rPr>
          <w:rStyle w:val="FootnoteReference"/>
        </w:rPr>
        <w:footnoteRef/>
      </w:r>
      <w:r>
        <w:t xml:space="preserve"> Indicate the name of the Province in case of a provincial department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0NTc1NDQ0Mbe0MDdV0lEKTi0uzszPAykwqgUA8YbHAywAAAA="/>
  </w:docVars>
  <w:rsids>
    <w:rsidRoot w:val="003F11CF"/>
    <w:rsid w:val="00053743"/>
    <w:rsid w:val="001B5AE5"/>
    <w:rsid w:val="001D7864"/>
    <w:rsid w:val="002B3B1E"/>
    <w:rsid w:val="002C317B"/>
    <w:rsid w:val="003173A4"/>
    <w:rsid w:val="003A47AA"/>
    <w:rsid w:val="003D4A8C"/>
    <w:rsid w:val="003D75B2"/>
    <w:rsid w:val="003F11CF"/>
    <w:rsid w:val="003F4395"/>
    <w:rsid w:val="0046688C"/>
    <w:rsid w:val="00470F1E"/>
    <w:rsid w:val="004E0805"/>
    <w:rsid w:val="004F0836"/>
    <w:rsid w:val="006675AC"/>
    <w:rsid w:val="006A2AD1"/>
    <w:rsid w:val="007A149B"/>
    <w:rsid w:val="007E3BC2"/>
    <w:rsid w:val="008A2678"/>
    <w:rsid w:val="009F4614"/>
    <w:rsid w:val="009F7F5F"/>
    <w:rsid w:val="00A16332"/>
    <w:rsid w:val="00BA4E41"/>
    <w:rsid w:val="00BE158E"/>
    <w:rsid w:val="00C31944"/>
    <w:rsid w:val="00C55041"/>
    <w:rsid w:val="00D84FF3"/>
    <w:rsid w:val="00DC1320"/>
    <w:rsid w:val="00DF4910"/>
    <w:rsid w:val="00E058CF"/>
    <w:rsid w:val="00E05B6A"/>
    <w:rsid w:val="00E731BB"/>
    <w:rsid w:val="00E83BEA"/>
    <w:rsid w:val="00E91CD4"/>
    <w:rsid w:val="00EA631E"/>
    <w:rsid w:val="00F26003"/>
    <w:rsid w:val="00F27650"/>
    <w:rsid w:val="00F75FC2"/>
    <w:rsid w:val="00F8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5EE1F5F6-112E-425D-AB42-F865AF3D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1D78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0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0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00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5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7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42502-BA94-43E8-9DDB-E5F25BB4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Thabang Molobela</dc:creator>
  <cp:keywords/>
  <dc:description/>
  <cp:lastModifiedBy>Pleasure Matshego</cp:lastModifiedBy>
  <cp:revision>9</cp:revision>
  <cp:lastPrinted>2017-09-06T08:07:00Z</cp:lastPrinted>
  <dcterms:created xsi:type="dcterms:W3CDTF">2018-02-09T11:00:00Z</dcterms:created>
  <dcterms:modified xsi:type="dcterms:W3CDTF">2018-02-15T11:25:00Z</dcterms:modified>
</cp:coreProperties>
</file>